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8E85" w14:textId="77777777" w:rsidR="00A2438A" w:rsidRPr="00570BC3" w:rsidRDefault="00A2438A" w:rsidP="00114427">
      <w:pPr>
        <w:widowControl w:val="0"/>
        <w:autoSpaceDE w:val="0"/>
        <w:autoSpaceDN w:val="0"/>
        <w:spacing w:before="1"/>
        <w:jc w:val="center"/>
        <w:rPr>
          <w:rFonts w:ascii="Myriad Pro" w:eastAsia="Myriad Pro" w:hAnsi="Myriad Pro" w:cstheme="minorHAnsi"/>
        </w:rPr>
      </w:pPr>
      <w:r w:rsidRPr="00570BC3">
        <w:rPr>
          <w:rFonts w:ascii="Myriad Pro" w:eastAsia="Myriad Pro" w:hAnsi="Myriad Pro" w:cstheme="minorHAnsi"/>
          <w:color w:val="231F20"/>
        </w:rPr>
        <w:t>Úřad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práce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ČR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si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vás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dovoluje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pozvat</w:t>
      </w:r>
      <w:r w:rsidRPr="00570BC3">
        <w:rPr>
          <w:rFonts w:ascii="Myriad Pro" w:eastAsia="Myriad Pro" w:hAnsi="Myriad Pro" w:cstheme="minorHAnsi"/>
          <w:color w:val="231F20"/>
          <w:spacing w:val="-1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pacing w:val="-5"/>
        </w:rPr>
        <w:t>na</w:t>
      </w:r>
    </w:p>
    <w:p w14:paraId="4A3549B3" w14:textId="77777777" w:rsidR="00A2438A" w:rsidRPr="00752022" w:rsidRDefault="00A2438A" w:rsidP="00A2438A">
      <w:pPr>
        <w:widowControl w:val="0"/>
        <w:autoSpaceDE w:val="0"/>
        <w:autoSpaceDN w:val="0"/>
        <w:spacing w:before="282"/>
        <w:jc w:val="center"/>
        <w:rPr>
          <w:rFonts w:ascii="Myriad Pro Light" w:eastAsia="Myriad Pro Light" w:hAnsi="Myriad Pro Light" w:cstheme="minorHAnsi"/>
          <w:b/>
          <w:sz w:val="96"/>
          <w:szCs w:val="96"/>
        </w:rPr>
      </w:pPr>
      <w:r w:rsidRPr="00752022">
        <w:rPr>
          <w:rFonts w:ascii="Myriad Pro Light" w:eastAsia="Myriad Pro Light" w:hAnsi="Myriad Pro Light" w:cstheme="minorHAnsi"/>
          <w:b/>
          <w:color w:val="00388B"/>
          <w:spacing w:val="-10"/>
          <w:sz w:val="96"/>
          <w:szCs w:val="96"/>
        </w:rPr>
        <w:t>PORADENSKÝ</w:t>
      </w:r>
      <w:r w:rsidRPr="00752022">
        <w:rPr>
          <w:rFonts w:ascii="Myriad Pro Light" w:eastAsia="Myriad Pro Light" w:hAnsi="Myriad Pro Light" w:cstheme="minorHAnsi"/>
          <w:b/>
          <w:color w:val="00388B"/>
          <w:spacing w:val="-51"/>
          <w:sz w:val="96"/>
          <w:szCs w:val="96"/>
        </w:rPr>
        <w:t xml:space="preserve"> </w:t>
      </w:r>
      <w:r w:rsidRPr="00752022">
        <w:rPr>
          <w:rFonts w:ascii="Myriad Pro Light" w:eastAsia="Myriad Pro Light" w:hAnsi="Myriad Pro Light" w:cstheme="minorHAnsi"/>
          <w:b/>
          <w:color w:val="00388B"/>
          <w:spacing w:val="-5"/>
          <w:sz w:val="96"/>
          <w:szCs w:val="96"/>
        </w:rPr>
        <w:t>DEN</w:t>
      </w:r>
    </w:p>
    <w:p w14:paraId="79593982" w14:textId="77777777" w:rsidR="00A2438A" w:rsidRPr="00570BC3" w:rsidRDefault="00A2438A" w:rsidP="00A2438A">
      <w:pPr>
        <w:widowControl w:val="0"/>
        <w:autoSpaceDE w:val="0"/>
        <w:autoSpaceDN w:val="0"/>
        <w:spacing w:before="6"/>
        <w:rPr>
          <w:rFonts w:ascii="Myriad Pro" w:eastAsia="Myriad Pro" w:hAnsi="Myriad Pro" w:cstheme="minorHAnsi"/>
          <w:b/>
        </w:rPr>
      </w:pPr>
    </w:p>
    <w:p w14:paraId="1E2A3746" w14:textId="77777777" w:rsidR="0058605C" w:rsidRPr="004313FA" w:rsidRDefault="00A2438A" w:rsidP="00F82C7B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</w:pPr>
      <w:r w:rsidRPr="00570BC3">
        <w:rPr>
          <w:rFonts w:ascii="Myriad Pro" w:eastAsia="Myriad Pro" w:hAnsi="Myriad Pro" w:cstheme="minorHAnsi"/>
          <w:color w:val="00388B"/>
          <w:spacing w:val="-2"/>
        </w:rPr>
        <w:t>Místo:</w:t>
      </w:r>
      <w:r w:rsidRPr="00570BC3">
        <w:rPr>
          <w:rFonts w:ascii="Myriad Pro" w:eastAsia="Myriad Pro" w:hAnsi="Myriad Pro" w:cstheme="minorHAnsi"/>
          <w:color w:val="00388B"/>
        </w:rPr>
        <w:tab/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Úřad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práce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ČR,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</w:p>
    <w:p w14:paraId="0749C082" w14:textId="2622682B" w:rsidR="00FC5C2C" w:rsidRPr="004313FA" w:rsidRDefault="0058605C" w:rsidP="00FC5C2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hAnsi="Myriad Pro Light" w:cstheme="minorHAnsi"/>
          <w:b/>
          <w:sz w:val="26"/>
          <w:szCs w:val="26"/>
        </w:rPr>
        <w:tab/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Kontaktní pracoviště </w:t>
      </w:r>
      <w:r w:rsidR="00472745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Cheb</w:t>
      </w:r>
      <w:r w:rsidR="00A2438A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, </w:t>
      </w:r>
    </w:p>
    <w:p w14:paraId="2A486A90" w14:textId="1103132A" w:rsidR="00FC5C2C" w:rsidRPr="004313FA" w:rsidRDefault="00FC5C2C" w:rsidP="00E27E01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ab/>
        <w:t>Svobody 207/52</w:t>
      </w:r>
    </w:p>
    <w:p w14:paraId="6B8883CE" w14:textId="62BD6393" w:rsidR="004313FA" w:rsidRPr="004313FA" w:rsidRDefault="00FC5C2C" w:rsidP="008C0E44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ab/>
        <w:t>350 02 Cheb</w:t>
      </w:r>
      <w:r w:rsidR="008C0E44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,</w:t>
      </w:r>
    </w:p>
    <w:p w14:paraId="0CFD90F8" w14:textId="242615B4" w:rsidR="00E27E01" w:rsidRPr="004313FA" w:rsidRDefault="00AD5E15" w:rsidP="00E27E01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ab/>
      </w:r>
      <w:r w:rsidR="00F82C7B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místnost č. </w:t>
      </w:r>
      <w:r w:rsidR="00FC5C2C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303A</w:t>
      </w:r>
    </w:p>
    <w:p w14:paraId="65FADA50" w14:textId="77777777" w:rsidR="00FC5C2C" w:rsidRPr="00F17366" w:rsidRDefault="00FC5C2C" w:rsidP="6FE74268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  <w:color w:val="00388B"/>
          <w:spacing w:val="-2"/>
        </w:rPr>
      </w:pPr>
    </w:p>
    <w:p w14:paraId="322A5471" w14:textId="77777777" w:rsidR="00570BC3" w:rsidRPr="00F17366" w:rsidRDefault="00A2438A" w:rsidP="00D9778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  <w:color w:val="00388B"/>
        </w:rPr>
      </w:pPr>
      <w:r w:rsidRPr="00F17366">
        <w:rPr>
          <w:rFonts w:ascii="Myriad Pro" w:eastAsia="Myriad Pro" w:hAnsi="Myriad Pro" w:cstheme="minorHAnsi"/>
          <w:bCs/>
          <w:color w:val="00388B"/>
          <w:spacing w:val="-2"/>
        </w:rPr>
        <w:t>Termín:</w:t>
      </w:r>
      <w:r w:rsidRPr="00F17366">
        <w:rPr>
          <w:rFonts w:ascii="Myriad Pro" w:eastAsia="Myriad Pro" w:hAnsi="Myriad Pro" w:cstheme="minorHAnsi"/>
          <w:bCs/>
          <w:color w:val="00388B"/>
        </w:rPr>
        <w:tab/>
      </w:r>
      <w:r w:rsidR="00FC5C2C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25.9.2024</w:t>
      </w:r>
    </w:p>
    <w:p w14:paraId="3D6F1AB2" w14:textId="4195FD7C" w:rsidR="00A2438A" w:rsidRPr="00F17366" w:rsidRDefault="0058605C" w:rsidP="00D9778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</w:rPr>
      </w:pPr>
      <w:r w:rsidRPr="00F17366">
        <w:rPr>
          <w:rFonts w:ascii="Myriad Pro" w:eastAsia="Myriad Pro" w:hAnsi="Myriad Pro" w:cstheme="minorHAnsi"/>
          <w:bCs/>
          <w:color w:val="00388B"/>
          <w:spacing w:val="-2"/>
        </w:rPr>
        <w:br/>
      </w:r>
    </w:p>
    <w:p w14:paraId="4BF0D13F" w14:textId="70984A15" w:rsidR="00570BC3" w:rsidRPr="00570BC3" w:rsidRDefault="00A2438A" w:rsidP="00570BC3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Využijte</w:t>
      </w:r>
      <w:r w:rsidRPr="00570BC3">
        <w:rPr>
          <w:rFonts w:ascii="Myriad Pro" w:eastAsia="Myriad Pro" w:hAnsi="Myriad Pro" w:cstheme="minorHAnsi"/>
          <w:color w:val="231F20"/>
          <w:spacing w:val="-5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poradenského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dne</w:t>
      </w:r>
      <w:r w:rsidRPr="00570BC3">
        <w:rPr>
          <w:rFonts w:ascii="Myriad Pro" w:eastAsia="Myriad Pro" w:hAnsi="Myriad Pro" w:cstheme="minorHAnsi"/>
          <w:color w:val="231F20"/>
          <w:spacing w:val="-3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s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> 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pracovn</w:t>
      </w:r>
      <w:r w:rsidR="00AE1E4B" w:rsidRPr="00570BC3">
        <w:rPr>
          <w:rFonts w:ascii="Myriad Pro" w:eastAsia="Myriad Pro" w:hAnsi="Myriad Pro" w:cstheme="minorHAnsi"/>
          <w:color w:val="231F20"/>
          <w:sz w:val="28"/>
          <w:szCs w:val="28"/>
        </w:rPr>
        <w:t>icí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 xml:space="preserve"> AA </w:t>
      </w:r>
      <w:proofErr w:type="spellStart"/>
      <w:r w:rsidR="00472745" w:rsidRPr="00570BC3">
        <w:rPr>
          <w:rFonts w:ascii="Myriad Pro" w:eastAsia="Myriad Pro" w:hAnsi="Myriad Pro" w:cstheme="minorHAnsi"/>
          <w:color w:val="231F20"/>
          <w:sz w:val="28"/>
          <w:szCs w:val="28"/>
        </w:rPr>
        <w:t>Selb</w:t>
      </w:r>
      <w:proofErr w:type="spellEnd"/>
      <w:r w:rsidR="00286CB3" w:rsidRPr="00570BC3">
        <w:rPr>
          <w:rFonts w:ascii="Myriad Pro" w:eastAsia="Myriad Pro" w:hAnsi="Myriad Pro" w:cstheme="minorHAnsi"/>
          <w:color w:val="231F20"/>
          <w:sz w:val="28"/>
          <w:szCs w:val="28"/>
        </w:rPr>
        <w:t xml:space="preserve">, </w:t>
      </w:r>
      <w:r w:rsidR="00FC5C2C" w:rsidRPr="00570BC3">
        <w:rPr>
          <w:rFonts w:ascii="Myriad Pro" w:eastAsia="Myriad Pro" w:hAnsi="Myriad Pro" w:cstheme="minorHAnsi"/>
          <w:color w:val="231F20"/>
          <w:sz w:val="28"/>
          <w:szCs w:val="28"/>
        </w:rPr>
        <w:t>paní Janou Kutílkovou</w:t>
      </w:r>
      <w:r w:rsidR="00682473" w:rsidRPr="00570BC3">
        <w:rPr>
          <w:rFonts w:ascii="Myriad Pro" w:eastAsia="Myriad Pro" w:hAnsi="Myriad Pro" w:cstheme="minorHAnsi"/>
          <w:color w:val="231F20"/>
          <w:sz w:val="28"/>
          <w:szCs w:val="28"/>
        </w:rPr>
        <w:t>.</w:t>
      </w:r>
    </w:p>
    <w:p w14:paraId="5DA5F733" w14:textId="77777777" w:rsidR="00570BC3" w:rsidRPr="00570BC3" w:rsidRDefault="00570BC3" w:rsidP="00570BC3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</w:p>
    <w:p w14:paraId="25A2E898" w14:textId="1C47BE3A" w:rsidR="00D9778C" w:rsidRPr="00570BC3" w:rsidRDefault="000B06DD" w:rsidP="00D9778C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Dozvíte se mimo jiné:</w:t>
      </w:r>
    </w:p>
    <w:p w14:paraId="6C0594CF" w14:textId="77777777" w:rsidR="00D9778C" w:rsidRPr="00D9778C" w:rsidRDefault="00D9778C" w:rsidP="00570BC3">
      <w:pPr>
        <w:numPr>
          <w:ilvl w:val="0"/>
          <w:numId w:val="1"/>
        </w:numPr>
        <w:spacing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Možnosti uplatnění v konkrétní profesi</w:t>
      </w:r>
    </w:p>
    <w:p w14:paraId="2D2ABB8B" w14:textId="77777777" w:rsidR="00D9778C" w:rsidRPr="00D9778C" w:rsidRDefault="00D9778C" w:rsidP="00D9778C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Aktuální volná místa v daném regionu</w:t>
      </w:r>
    </w:p>
    <w:p w14:paraId="5B697E2A" w14:textId="77777777" w:rsidR="00D9778C" w:rsidRPr="00D9778C" w:rsidRDefault="00D9778C" w:rsidP="00D9778C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Příhraniční specifika (vystavení formuláře </w:t>
      </w:r>
      <w:proofErr w:type="gramStart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U1,</w:t>
      </w:r>
      <w:proofErr w:type="gramEnd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 atd.)</w:t>
      </w:r>
    </w:p>
    <w:p w14:paraId="72E0C88D" w14:textId="280D2984" w:rsidR="00D9778C" w:rsidRDefault="00D9778C" w:rsidP="000B06DD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Životní a pracovní podmínky a další informace</w:t>
      </w:r>
    </w:p>
    <w:p w14:paraId="2CAC1E23" w14:textId="77777777" w:rsidR="00570BC3" w:rsidRPr="00570BC3" w:rsidRDefault="00570BC3" w:rsidP="00570BC3">
      <w:pPr>
        <w:spacing w:before="100" w:beforeAutospacing="1" w:after="100" w:afterAutospacing="1"/>
        <w:ind w:left="573"/>
        <w:rPr>
          <w:rFonts w:ascii="Myriad Pro" w:eastAsia="Times New Roman" w:hAnsi="Myriad Pro" w:cstheme="minorHAnsi"/>
          <w:sz w:val="28"/>
          <w:szCs w:val="28"/>
          <w:lang w:eastAsia="cs-CZ"/>
        </w:rPr>
      </w:pPr>
    </w:p>
    <w:p w14:paraId="4B1D9E0B" w14:textId="77777777" w:rsidR="000B06DD" w:rsidRPr="00570BC3" w:rsidRDefault="000B06DD" w:rsidP="00CE000A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Zájemci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práci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Německu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by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měli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alespoň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komunikativně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ovládat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německý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jazyk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mít strukturovaný životopis v němčině.</w:t>
      </w:r>
    </w:p>
    <w:p w14:paraId="3E841AB3" w14:textId="2CC95E9B" w:rsidR="00F82C7B" w:rsidRPr="00570BC3" w:rsidRDefault="0058605C" w:rsidP="00A2438A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br/>
      </w:r>
      <w:r w:rsidR="00D9778C" w:rsidRPr="00570BC3">
        <w:rPr>
          <w:rFonts w:ascii="Myriad Pro" w:eastAsia="Myriad Pro" w:hAnsi="Myriad Pro" w:cstheme="minorHAnsi"/>
          <w:color w:val="231F20"/>
          <w:sz w:val="28"/>
          <w:szCs w:val="28"/>
        </w:rPr>
        <w:t xml:space="preserve">Rezervace termínu na emailu: </w:t>
      </w:r>
      <w:r w:rsidR="00D9778C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eures.kv@uradprace.cz</w:t>
      </w:r>
      <w:r w:rsidR="00D9778C" w:rsidRPr="00570BC3">
        <w:rPr>
          <w:rFonts w:ascii="Myriad Pro" w:eastAsia="Myriad Pro" w:hAnsi="Myriad Pro" w:cstheme="minorHAnsi"/>
          <w:sz w:val="28"/>
          <w:szCs w:val="28"/>
        </w:rPr>
        <w:t>.</w:t>
      </w:r>
    </w:p>
    <w:p w14:paraId="32AEA6DA" w14:textId="4816DBF1" w:rsidR="0086171B" w:rsidRPr="00570BC3" w:rsidRDefault="0086171B" w:rsidP="00F82C7B">
      <w:pPr>
        <w:autoSpaceDE w:val="0"/>
        <w:autoSpaceDN w:val="0"/>
        <w:adjustRightInd w:val="0"/>
        <w:ind w:firstLine="213"/>
        <w:rPr>
          <w:rFonts w:ascii="Myriad Pro" w:hAnsi="Myriad Pro" w:cstheme="minorHAnsi" w:hint="eastAsia"/>
          <w:color w:val="000000" w:themeColor="text1"/>
          <w:sz w:val="28"/>
          <w:szCs w:val="28"/>
          <w:lang w:eastAsia="cs-CZ"/>
        </w:rPr>
      </w:pPr>
      <w:bookmarkStart w:id="0" w:name="_Hlk155179007"/>
      <w:bookmarkStart w:id="1" w:name="_Hlk155179008"/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 xml:space="preserve">Další informace na tel.: </w:t>
      </w:r>
      <w:r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+420 950</w:t>
      </w:r>
      <w:r w:rsidR="00F82C7B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 125</w:t>
      </w:r>
      <w:r w:rsidR="00D9778C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 </w:t>
      </w:r>
      <w:r w:rsidR="00F82C7B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5</w:t>
      </w:r>
      <w:r w:rsidR="10BF8350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99</w:t>
      </w:r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>.</w:t>
      </w:r>
    </w:p>
    <w:p w14:paraId="21416435" w14:textId="77777777" w:rsidR="00D9778C" w:rsidRPr="00570BC3" w:rsidRDefault="00D9778C" w:rsidP="00F82C7B">
      <w:pPr>
        <w:autoSpaceDE w:val="0"/>
        <w:autoSpaceDN w:val="0"/>
        <w:adjustRightInd w:val="0"/>
        <w:ind w:firstLine="213"/>
        <w:rPr>
          <w:rFonts w:ascii="Myriad Pro" w:hAnsi="Myriad Pro" w:cstheme="minorHAnsi" w:hint="eastAsia"/>
          <w:color w:val="000000"/>
          <w:sz w:val="28"/>
          <w:szCs w:val="28"/>
          <w:lang w:eastAsia="cs-CZ"/>
        </w:rPr>
      </w:pPr>
    </w:p>
    <w:bookmarkEnd w:id="0"/>
    <w:bookmarkEnd w:id="1"/>
    <w:sectPr w:rsidR="00D9778C" w:rsidRPr="00570BC3" w:rsidSect="00A2438A">
      <w:headerReference w:type="default" r:id="rId11"/>
      <w:footerReference w:type="default" r:id="rId12"/>
      <w:pgSz w:w="11900" w:h="16820"/>
      <w:pgMar w:top="1440" w:right="1440" w:bottom="1843" w:left="1440" w:header="45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A9EF" w14:textId="77777777" w:rsidR="00F92564" w:rsidRDefault="00F92564" w:rsidP="00D05B29">
      <w:r>
        <w:separator/>
      </w:r>
    </w:p>
  </w:endnote>
  <w:endnote w:type="continuationSeparator" w:id="0">
    <w:p w14:paraId="0FD1C6A7" w14:textId="77777777" w:rsidR="00F92564" w:rsidRDefault="00F92564" w:rsidP="00D0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5B6E" w14:textId="203ECF6E" w:rsidR="00D05B29" w:rsidRPr="00114427" w:rsidRDefault="00682473" w:rsidP="00114427">
    <w:pPr>
      <w:rPr>
        <w:rFonts w:ascii="MyriadPro-Regular" w:hAnsi="MyriadPro-Regular"/>
        <w:sz w:val="22"/>
        <w:szCs w:val="22"/>
      </w:rPr>
    </w:pPr>
    <w:r w:rsidRPr="00114427">
      <w:rPr>
        <w:rFonts w:ascii="MyriadPro-Regular" w:hAnsi="MyriadPro-Regular"/>
        <w:sz w:val="22"/>
        <w:szCs w:val="22"/>
      </w:rPr>
      <w:t xml:space="preserve">Projekt EURES+3Z </w:t>
    </w:r>
    <w:proofErr w:type="gramStart"/>
    <w:r w:rsidRPr="00114427">
      <w:rPr>
        <w:rFonts w:ascii="MyriadPro-Regular" w:hAnsi="MyriadPro-Regular"/>
        <w:sz w:val="22"/>
        <w:szCs w:val="22"/>
      </w:rPr>
      <w:t>Up!,</w:t>
    </w:r>
    <w:proofErr w:type="gramEnd"/>
    <w:r w:rsidRPr="00114427">
      <w:rPr>
        <w:rFonts w:ascii="MyriadPro-Regular" w:hAnsi="MyriadPro-Regular"/>
        <w:sz w:val="22"/>
        <w:szCs w:val="22"/>
      </w:rPr>
      <w:t xml:space="preserve"> </w:t>
    </w:r>
    <w:proofErr w:type="spellStart"/>
    <w:r w:rsidRPr="00114427">
      <w:rPr>
        <w:rFonts w:ascii="MyriadPro-Regular" w:hAnsi="MyriadPro-Regular"/>
        <w:sz w:val="22"/>
        <w:szCs w:val="22"/>
      </w:rPr>
      <w:t>reg</w:t>
    </w:r>
    <w:proofErr w:type="spellEnd"/>
    <w:r w:rsidRPr="00114427">
      <w:rPr>
        <w:rFonts w:ascii="MyriadPro-Regular" w:hAnsi="MyriadPro-Regular"/>
        <w:sz w:val="22"/>
        <w:szCs w:val="22"/>
      </w:rPr>
      <w:t>. č. CZ.03.01.04/00/22_002/0000170 je spolufinancován z prostředků Evropského sociálního fondu plus prostřednictvím Operačního programu Zaměstnanost plus a státního rozpočtu České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A181" w14:textId="77777777" w:rsidR="00F92564" w:rsidRDefault="00F92564" w:rsidP="00D05B29">
      <w:r>
        <w:separator/>
      </w:r>
    </w:p>
  </w:footnote>
  <w:footnote w:type="continuationSeparator" w:id="0">
    <w:p w14:paraId="57955C0A" w14:textId="77777777" w:rsidR="00F92564" w:rsidRDefault="00F92564" w:rsidP="00D0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AD1" w14:textId="76FC1A2A" w:rsidR="00114427" w:rsidRDefault="0011442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F81F66" wp14:editId="1670A2C1">
          <wp:simplePos x="0" y="0"/>
          <wp:positionH relativeFrom="page">
            <wp:posOffset>-43180</wp:posOffset>
          </wp:positionH>
          <wp:positionV relativeFrom="paragraph">
            <wp:posOffset>-326390</wp:posOffset>
          </wp:positionV>
          <wp:extent cx="7643751" cy="10820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751" cy="1082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72D7669" wp14:editId="3FCA6B52">
          <wp:simplePos x="0" y="0"/>
          <wp:positionH relativeFrom="margin">
            <wp:posOffset>49530</wp:posOffset>
          </wp:positionH>
          <wp:positionV relativeFrom="paragraph">
            <wp:posOffset>9525</wp:posOffset>
          </wp:positionV>
          <wp:extent cx="6143625" cy="868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A0EAE" w14:textId="790F740D" w:rsidR="00114427" w:rsidRDefault="00114427">
    <w:pPr>
      <w:pStyle w:val="Zhlav"/>
    </w:pPr>
  </w:p>
  <w:p w14:paraId="053CD428" w14:textId="77777777" w:rsidR="00114427" w:rsidRDefault="00114427">
    <w:pPr>
      <w:pStyle w:val="Zhlav"/>
    </w:pPr>
  </w:p>
  <w:p w14:paraId="0B2B5C89" w14:textId="5B470A55" w:rsidR="00114427" w:rsidRDefault="00DB632E">
    <w:pPr>
      <w:pStyle w:val="Zhlav"/>
      <w:rPr>
        <w:noProof/>
      </w:rPr>
    </w:pPr>
    <w:r>
      <w:t xml:space="preserve">    </w:t>
    </w:r>
  </w:p>
  <w:p w14:paraId="5379EFAF" w14:textId="53D0FF5E" w:rsidR="00114427" w:rsidRDefault="00114427">
    <w:pPr>
      <w:pStyle w:val="Zhlav"/>
      <w:rPr>
        <w:noProof/>
      </w:rPr>
    </w:pPr>
  </w:p>
  <w:p w14:paraId="275016AC" w14:textId="23FFDD49" w:rsidR="00114427" w:rsidRDefault="00472745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8E5DF0A" wp14:editId="66125CB1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371600" cy="28771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8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B66DB8" w14:textId="3787A0B5" w:rsidR="00114427" w:rsidRDefault="00472745">
    <w:pPr>
      <w:pStyle w:val="Zhlav"/>
      <w:rPr>
        <w:noProof/>
      </w:rPr>
    </w:pPr>
    <w:r>
      <w:rPr>
        <w:noProof/>
      </w:rPr>
      <w:t xml:space="preserve">  </w:t>
    </w:r>
  </w:p>
  <w:p w14:paraId="3BC6FE99" w14:textId="5B9288DB" w:rsidR="002709B0" w:rsidRDefault="00270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7806"/>
    <w:multiLevelType w:val="hybridMultilevel"/>
    <w:tmpl w:val="956E3244"/>
    <w:lvl w:ilvl="0" w:tplc="A8CC3754">
      <w:numFmt w:val="bullet"/>
      <w:lvlText w:val="•"/>
      <w:lvlJc w:val="left"/>
      <w:pPr>
        <w:ind w:left="57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0388B"/>
        <w:spacing w:val="0"/>
        <w:w w:val="100"/>
        <w:sz w:val="42"/>
        <w:szCs w:val="42"/>
        <w:lang w:val="cs-CZ" w:eastAsia="en-US" w:bidi="ar-SA"/>
      </w:rPr>
    </w:lvl>
    <w:lvl w:ilvl="1" w:tplc="F872B812">
      <w:numFmt w:val="bullet"/>
      <w:lvlText w:val="•"/>
      <w:lvlJc w:val="left"/>
      <w:pPr>
        <w:ind w:left="1528" w:hanging="360"/>
      </w:pPr>
      <w:rPr>
        <w:rFonts w:hint="default"/>
        <w:lang w:val="cs-CZ" w:eastAsia="en-US" w:bidi="ar-SA"/>
      </w:rPr>
    </w:lvl>
    <w:lvl w:ilvl="2" w:tplc="03006D8E">
      <w:numFmt w:val="bullet"/>
      <w:lvlText w:val="•"/>
      <w:lvlJc w:val="left"/>
      <w:pPr>
        <w:ind w:left="2477" w:hanging="360"/>
      </w:pPr>
      <w:rPr>
        <w:rFonts w:hint="default"/>
        <w:lang w:val="cs-CZ" w:eastAsia="en-US" w:bidi="ar-SA"/>
      </w:rPr>
    </w:lvl>
    <w:lvl w:ilvl="3" w:tplc="3F3C539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4134FA76">
      <w:numFmt w:val="bullet"/>
      <w:lvlText w:val="•"/>
      <w:lvlJc w:val="left"/>
      <w:pPr>
        <w:ind w:left="4374" w:hanging="360"/>
      </w:pPr>
      <w:rPr>
        <w:rFonts w:hint="default"/>
        <w:lang w:val="cs-CZ" w:eastAsia="en-US" w:bidi="ar-SA"/>
      </w:rPr>
    </w:lvl>
    <w:lvl w:ilvl="5" w:tplc="35C679B2">
      <w:numFmt w:val="bullet"/>
      <w:lvlText w:val="•"/>
      <w:lvlJc w:val="left"/>
      <w:pPr>
        <w:ind w:left="5322" w:hanging="360"/>
      </w:pPr>
      <w:rPr>
        <w:rFonts w:hint="default"/>
        <w:lang w:val="cs-CZ" w:eastAsia="en-US" w:bidi="ar-SA"/>
      </w:rPr>
    </w:lvl>
    <w:lvl w:ilvl="6" w:tplc="1D7200F6">
      <w:numFmt w:val="bullet"/>
      <w:lvlText w:val="•"/>
      <w:lvlJc w:val="left"/>
      <w:pPr>
        <w:ind w:left="6271" w:hanging="360"/>
      </w:pPr>
      <w:rPr>
        <w:rFonts w:hint="default"/>
        <w:lang w:val="cs-CZ" w:eastAsia="en-US" w:bidi="ar-SA"/>
      </w:rPr>
    </w:lvl>
    <w:lvl w:ilvl="7" w:tplc="1A0CC348">
      <w:numFmt w:val="bullet"/>
      <w:lvlText w:val="•"/>
      <w:lvlJc w:val="left"/>
      <w:pPr>
        <w:ind w:left="7219" w:hanging="360"/>
      </w:pPr>
      <w:rPr>
        <w:rFonts w:hint="default"/>
        <w:lang w:val="cs-CZ" w:eastAsia="en-US" w:bidi="ar-SA"/>
      </w:rPr>
    </w:lvl>
    <w:lvl w:ilvl="8" w:tplc="1E589828">
      <w:numFmt w:val="bullet"/>
      <w:lvlText w:val="•"/>
      <w:lvlJc w:val="left"/>
      <w:pPr>
        <w:ind w:left="816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7344ACB"/>
    <w:multiLevelType w:val="multilevel"/>
    <w:tmpl w:val="062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032245">
    <w:abstractNumId w:val="0"/>
  </w:num>
  <w:num w:numId="2" w16cid:durableId="31611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A"/>
    <w:rsid w:val="00022765"/>
    <w:rsid w:val="000425E8"/>
    <w:rsid w:val="00052F08"/>
    <w:rsid w:val="0006437D"/>
    <w:rsid w:val="000908E7"/>
    <w:rsid w:val="000A6BE1"/>
    <w:rsid w:val="000B06DD"/>
    <w:rsid w:val="000D4B94"/>
    <w:rsid w:val="000E36FB"/>
    <w:rsid w:val="00113740"/>
    <w:rsid w:val="00114427"/>
    <w:rsid w:val="00230616"/>
    <w:rsid w:val="002709B0"/>
    <w:rsid w:val="00286CB3"/>
    <w:rsid w:val="002F645F"/>
    <w:rsid w:val="003252D6"/>
    <w:rsid w:val="003270A7"/>
    <w:rsid w:val="00331B17"/>
    <w:rsid w:val="003344E9"/>
    <w:rsid w:val="003674CC"/>
    <w:rsid w:val="00385171"/>
    <w:rsid w:val="003C6225"/>
    <w:rsid w:val="003F20A3"/>
    <w:rsid w:val="004313FA"/>
    <w:rsid w:val="00472745"/>
    <w:rsid w:val="004C194B"/>
    <w:rsid w:val="004E0A01"/>
    <w:rsid w:val="0050019C"/>
    <w:rsid w:val="005010E8"/>
    <w:rsid w:val="0050618A"/>
    <w:rsid w:val="00515FD8"/>
    <w:rsid w:val="00550DB0"/>
    <w:rsid w:val="0056627E"/>
    <w:rsid w:val="00570BC3"/>
    <w:rsid w:val="0058605C"/>
    <w:rsid w:val="005C7D4A"/>
    <w:rsid w:val="0066263D"/>
    <w:rsid w:val="0067501A"/>
    <w:rsid w:val="00682473"/>
    <w:rsid w:val="006C3724"/>
    <w:rsid w:val="006D52FA"/>
    <w:rsid w:val="006F6714"/>
    <w:rsid w:val="00741E5C"/>
    <w:rsid w:val="00752022"/>
    <w:rsid w:val="00782BA9"/>
    <w:rsid w:val="007C1A85"/>
    <w:rsid w:val="007D520F"/>
    <w:rsid w:val="00801986"/>
    <w:rsid w:val="00832534"/>
    <w:rsid w:val="00836FC6"/>
    <w:rsid w:val="0085200A"/>
    <w:rsid w:val="008528A2"/>
    <w:rsid w:val="008548BC"/>
    <w:rsid w:val="0086171B"/>
    <w:rsid w:val="008C0E44"/>
    <w:rsid w:val="008F4A4E"/>
    <w:rsid w:val="0096011B"/>
    <w:rsid w:val="009F03EC"/>
    <w:rsid w:val="00A23AC2"/>
    <w:rsid w:val="00A2438A"/>
    <w:rsid w:val="00A51270"/>
    <w:rsid w:val="00AD343A"/>
    <w:rsid w:val="00AD5E15"/>
    <w:rsid w:val="00AE1E4B"/>
    <w:rsid w:val="00B0720A"/>
    <w:rsid w:val="00B602B0"/>
    <w:rsid w:val="00BC1175"/>
    <w:rsid w:val="00C35D2E"/>
    <w:rsid w:val="00C47B03"/>
    <w:rsid w:val="00C51E04"/>
    <w:rsid w:val="00C51F36"/>
    <w:rsid w:val="00C6340F"/>
    <w:rsid w:val="00CB7279"/>
    <w:rsid w:val="00CC0226"/>
    <w:rsid w:val="00CD668E"/>
    <w:rsid w:val="00CE000A"/>
    <w:rsid w:val="00CE3E7A"/>
    <w:rsid w:val="00CF08C0"/>
    <w:rsid w:val="00D05B29"/>
    <w:rsid w:val="00D9778C"/>
    <w:rsid w:val="00DB632E"/>
    <w:rsid w:val="00E138F7"/>
    <w:rsid w:val="00E27E01"/>
    <w:rsid w:val="00E3646C"/>
    <w:rsid w:val="00E748B9"/>
    <w:rsid w:val="00E8044D"/>
    <w:rsid w:val="00E9011C"/>
    <w:rsid w:val="00EE127B"/>
    <w:rsid w:val="00F17366"/>
    <w:rsid w:val="00F61E72"/>
    <w:rsid w:val="00F6650B"/>
    <w:rsid w:val="00F81947"/>
    <w:rsid w:val="00F82C7B"/>
    <w:rsid w:val="00F92564"/>
    <w:rsid w:val="00FC5490"/>
    <w:rsid w:val="00FC5C2C"/>
    <w:rsid w:val="00FF464A"/>
    <w:rsid w:val="0A8BDA74"/>
    <w:rsid w:val="10BF8350"/>
    <w:rsid w:val="6FE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1353B"/>
  <w14:defaultImageDpi w14:val="300"/>
  <w15:chartTrackingRefBased/>
  <w15:docId w15:val="{80B14BDC-8D4C-4E41-B92C-1F2C2BC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E138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5B2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5B29"/>
    <w:rPr>
      <w:sz w:val="24"/>
      <w:szCs w:val="24"/>
      <w:lang w:eastAsia="en-US"/>
    </w:rPr>
  </w:style>
  <w:style w:type="character" w:customStyle="1" w:styleId="w8qarf">
    <w:name w:val="w8qarf"/>
    <w:basedOn w:val="Standardnpsmoodstavce"/>
    <w:rsid w:val="00FC5C2C"/>
  </w:style>
  <w:style w:type="character" w:styleId="Hypertextovodkaz">
    <w:name w:val="Hyperlink"/>
    <w:basedOn w:val="Standardnpsmoodstavce"/>
    <w:uiPriority w:val="99"/>
    <w:semiHidden/>
    <w:unhideWhenUsed/>
    <w:rsid w:val="00FC5C2C"/>
    <w:rPr>
      <w:color w:val="0000FF"/>
      <w:u w:val="single"/>
    </w:rPr>
  </w:style>
  <w:style w:type="paragraph" w:styleId="Odstavecseseznamem">
    <w:name w:val="List Paragraph"/>
    <w:basedOn w:val="Normln"/>
    <w:uiPriority w:val="72"/>
    <w:qFormat/>
    <w:rsid w:val="000B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DDCD0EB57F478D7937C2A936E07F" ma:contentTypeVersion="18" ma:contentTypeDescription="Create a new document." ma:contentTypeScope="" ma:versionID="5c717e1df7809c8b001978b048c88449">
  <xsd:schema xmlns:xsd="http://www.w3.org/2001/XMLSchema" xmlns:xs="http://www.w3.org/2001/XMLSchema" xmlns:p="http://schemas.microsoft.com/office/2006/metadata/properties" xmlns:ns2="63a6fca1-1071-4f47-ba3f-ca0f230d1334" xmlns:ns3="b474130c-30e6-4772-bc0e-81e5e3154d88" targetNamespace="http://schemas.microsoft.com/office/2006/metadata/properties" ma:root="true" ma:fieldsID="07e2163e3c0edc63044599b3dcf22216" ns2:_="" ns3:_="">
    <xsd:import namespace="63a6fca1-1071-4f47-ba3f-ca0f230d1334"/>
    <xsd:import namespace="b474130c-30e6-4772-bc0e-81e5e3154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opisv_x00fd_kazu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Typ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pisv_x00fd_kazu" ma:index="10" nillable="true" ma:displayName="Popis výkazu" ma:format="Dropdown" ma:internalName="Popisv_x00fd_kazu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yp" ma:index="23" ma:displayName="Typ" ma:default="Školení" ma:format="Dropdown" ma:internalName="Typ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04d46d-c487-4400-84bd-f07963a65285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Popisv_x00fd_kazu xmlns="63a6fca1-1071-4f47-ba3f-ca0f230d1334" xsi:nil="true"/>
    <Typ xmlns="63a6fca1-1071-4f47-ba3f-ca0f230d1334">Školení</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06C33E-E910-468E-B4E1-43187ADC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fca1-1071-4f47-ba3f-ca0f230d1334"/>
    <ds:schemaRef ds:uri="b474130c-30e6-4772-bc0e-81e5e3154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0794B-8586-4A55-B01C-0C44EBE7B51E}">
  <ds:schemaRefs>
    <ds:schemaRef ds:uri="http://schemas.microsoft.com/office/2006/metadata/properties"/>
    <ds:schemaRef ds:uri="http://schemas.microsoft.com/office/infopath/2007/PartnerControls"/>
    <ds:schemaRef ds:uri="b474130c-30e6-4772-bc0e-81e5e3154d88"/>
    <ds:schemaRef ds:uri="63a6fca1-1071-4f47-ba3f-ca0f230d1334"/>
  </ds:schemaRefs>
</ds:datastoreItem>
</file>

<file path=customXml/itemProps3.xml><?xml version="1.0" encoding="utf-8"?>
<ds:datastoreItem xmlns:ds="http://schemas.openxmlformats.org/officeDocument/2006/customXml" ds:itemID="{7E06477D-634F-4D4D-9CA9-AC6276A47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5D72D-37D7-4AC7-967C-4D6CEA1E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cp:lastModifiedBy>Jakubalová Lucie Mgr. (UPK-KRP)</cp:lastModifiedBy>
  <cp:revision>6</cp:revision>
  <cp:lastPrinted>2024-08-21T11:35:00Z</cp:lastPrinted>
  <dcterms:created xsi:type="dcterms:W3CDTF">2024-08-21T11:39:00Z</dcterms:created>
  <dcterms:modified xsi:type="dcterms:W3CDTF">2024-08-21T12:35:00Z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